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89" w:rsidRPr="00424E75" w:rsidRDefault="00C0717A" w:rsidP="00C0717A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C0717A">
        <w:rPr>
          <w:rFonts w:ascii="Arial" w:eastAsia="Times New Roman" w:hAnsi="Arial" w:cs="Arial"/>
          <w:sz w:val="18"/>
          <w:szCs w:val="18"/>
          <w:lang w:eastAsia="cs-CZ"/>
        </w:rPr>
        <w:t xml:space="preserve">Léto je </w:t>
      </w:r>
      <w:r w:rsidRPr="00424E75">
        <w:rPr>
          <w:rFonts w:ascii="Arial" w:eastAsia="Times New Roman" w:hAnsi="Arial" w:cs="Arial"/>
          <w:sz w:val="18"/>
          <w:szCs w:val="18"/>
          <w:lang w:eastAsia="cs-CZ"/>
        </w:rPr>
        <w:t xml:space="preserve">v plném proudu a divadelní soubor </w:t>
      </w:r>
      <w:proofErr w:type="spellStart"/>
      <w:r w:rsidRPr="00424E75">
        <w:rPr>
          <w:rFonts w:ascii="Arial" w:eastAsia="Times New Roman" w:hAnsi="Arial" w:cs="Arial"/>
          <w:sz w:val="18"/>
          <w:szCs w:val="18"/>
          <w:lang w:eastAsia="cs-CZ"/>
        </w:rPr>
        <w:t>IMPROvariace</w:t>
      </w:r>
      <w:proofErr w:type="spellEnd"/>
      <w:r w:rsidR="00EE4689" w:rsidRPr="00424E75">
        <w:rPr>
          <w:rFonts w:ascii="Arial" w:eastAsia="Times New Roman" w:hAnsi="Arial" w:cs="Arial"/>
          <w:sz w:val="18"/>
          <w:szCs w:val="18"/>
          <w:lang w:eastAsia="cs-CZ"/>
        </w:rPr>
        <w:t xml:space="preserve"> (</w:t>
      </w:r>
      <w:hyperlink r:id="rId6" w:history="1">
        <w:r w:rsidR="00EE4689" w:rsidRPr="00424E75">
          <w:rPr>
            <w:rStyle w:val="Hypertextovodkaz"/>
            <w:rFonts w:ascii="Arial" w:eastAsia="Times New Roman" w:hAnsi="Arial" w:cs="Arial"/>
            <w:color w:val="auto"/>
            <w:sz w:val="18"/>
            <w:szCs w:val="18"/>
            <w:u w:val="none"/>
            <w:lang w:eastAsia="cs-CZ"/>
          </w:rPr>
          <w:t>www.improvariace.cz</w:t>
        </w:r>
      </w:hyperlink>
      <w:r w:rsidR="00EE4689" w:rsidRPr="00424E75">
        <w:rPr>
          <w:rFonts w:ascii="Arial" w:eastAsia="Times New Roman" w:hAnsi="Arial" w:cs="Arial"/>
          <w:sz w:val="18"/>
          <w:szCs w:val="18"/>
          <w:lang w:eastAsia="cs-CZ"/>
        </w:rPr>
        <w:t xml:space="preserve">) </w:t>
      </w:r>
      <w:r w:rsidRPr="00424E75">
        <w:rPr>
          <w:rFonts w:ascii="Arial" w:eastAsia="Times New Roman" w:hAnsi="Arial" w:cs="Arial"/>
          <w:sz w:val="18"/>
          <w:szCs w:val="18"/>
          <w:lang w:eastAsia="cs-CZ"/>
        </w:rPr>
        <w:t>vás zve</w:t>
      </w:r>
      <w:r w:rsidRPr="00C0717A">
        <w:rPr>
          <w:rFonts w:ascii="Arial" w:eastAsia="Times New Roman" w:hAnsi="Arial" w:cs="Arial"/>
          <w:sz w:val="18"/>
          <w:szCs w:val="18"/>
          <w:lang w:eastAsia="cs-CZ"/>
        </w:rPr>
        <w:t xml:space="preserve"> na </w:t>
      </w:r>
      <w:r w:rsidR="00EC4FF1" w:rsidRPr="00424E75">
        <w:rPr>
          <w:rFonts w:ascii="Arial" w:eastAsia="Times New Roman" w:hAnsi="Arial" w:cs="Arial"/>
          <w:sz w:val="18"/>
          <w:szCs w:val="18"/>
          <w:lang w:eastAsia="cs-CZ"/>
        </w:rPr>
        <w:t>své ojedinělé</w:t>
      </w:r>
      <w:r w:rsidRPr="00424E75">
        <w:rPr>
          <w:rFonts w:ascii="Arial" w:eastAsia="Times New Roman" w:hAnsi="Arial" w:cs="Arial"/>
          <w:sz w:val="18"/>
          <w:szCs w:val="18"/>
          <w:lang w:eastAsia="cs-CZ"/>
        </w:rPr>
        <w:t xml:space="preserve"> prázdninové</w:t>
      </w:r>
      <w:r w:rsidRPr="00C0717A">
        <w:rPr>
          <w:rFonts w:ascii="Arial" w:eastAsia="Times New Roman" w:hAnsi="Arial" w:cs="Arial"/>
          <w:sz w:val="18"/>
          <w:szCs w:val="18"/>
          <w:lang w:eastAsia="cs-CZ"/>
        </w:rPr>
        <w:t xml:space="preserve"> představení.</w:t>
      </w:r>
      <w:r w:rsidR="00424E75">
        <w:rPr>
          <w:rFonts w:ascii="Arial" w:eastAsia="Times New Roman" w:hAnsi="Arial" w:cs="Arial"/>
          <w:sz w:val="18"/>
          <w:szCs w:val="18"/>
          <w:lang w:eastAsia="cs-CZ"/>
        </w:rPr>
        <w:t xml:space="preserve"> Improvizační show naživo tak, jak jí neznáte.</w:t>
      </w:r>
      <w:bookmarkStart w:id="0" w:name="_GoBack"/>
      <w:bookmarkEnd w:id="0"/>
      <w:r w:rsidRPr="00C0717A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EC4FF1" w:rsidRPr="00424E75">
        <w:rPr>
          <w:rFonts w:ascii="Arial" w:eastAsia="Times New Roman" w:hAnsi="Arial" w:cs="Arial"/>
          <w:sz w:val="18"/>
          <w:szCs w:val="18"/>
          <w:lang w:eastAsia="cs-CZ"/>
        </w:rPr>
        <w:t>V horkých letních dnech dovolených</w:t>
      </w:r>
      <w:r w:rsidRPr="00C0717A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EC4FF1" w:rsidRPr="00424E75">
        <w:rPr>
          <w:rFonts w:ascii="Arial" w:eastAsia="Times New Roman" w:hAnsi="Arial" w:cs="Arial"/>
          <w:sz w:val="18"/>
          <w:szCs w:val="18"/>
          <w:lang w:eastAsia="cs-CZ"/>
        </w:rPr>
        <w:t>jsme si pro vás připravili</w:t>
      </w:r>
      <w:r w:rsidRPr="00C0717A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EE4689" w:rsidRPr="00424E75">
        <w:rPr>
          <w:rFonts w:ascii="Arial" w:eastAsia="Times New Roman" w:hAnsi="Arial" w:cs="Arial"/>
          <w:sz w:val="18"/>
          <w:szCs w:val="18"/>
          <w:lang w:eastAsia="cs-CZ"/>
        </w:rPr>
        <w:t xml:space="preserve">tematický </w:t>
      </w:r>
      <w:r w:rsidR="00EC4FF1" w:rsidRPr="00424E7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Prázdninový</w:t>
      </w:r>
      <w:r w:rsidRPr="00424E7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</w:t>
      </w:r>
      <w:proofErr w:type="spellStart"/>
      <w:r w:rsidRPr="00424E7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IMPROspeciál</w:t>
      </w:r>
      <w:proofErr w:type="spellEnd"/>
      <w:r w:rsidRPr="00C0717A">
        <w:rPr>
          <w:rFonts w:ascii="Arial" w:eastAsia="Times New Roman" w:hAnsi="Arial" w:cs="Arial"/>
          <w:sz w:val="18"/>
          <w:szCs w:val="18"/>
          <w:lang w:eastAsia="cs-CZ"/>
        </w:rPr>
        <w:t xml:space="preserve">, který se uskuteční </w:t>
      </w:r>
      <w:r w:rsidR="00EC4FF1" w:rsidRPr="00424E7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v pátek </w:t>
      </w:r>
      <w:proofErr w:type="gramStart"/>
      <w:r w:rsidR="00EC4FF1" w:rsidRPr="00424E7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14.8.2015</w:t>
      </w:r>
      <w:proofErr w:type="gramEnd"/>
      <w:r w:rsidR="00EC4FF1" w:rsidRPr="00424E7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od 20</w:t>
      </w:r>
      <w:r w:rsidRPr="00424E7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:00</w:t>
      </w:r>
      <w:r w:rsidR="00EC4FF1" w:rsidRPr="00424E75">
        <w:rPr>
          <w:rFonts w:ascii="Arial" w:eastAsia="Times New Roman" w:hAnsi="Arial" w:cs="Arial"/>
          <w:sz w:val="18"/>
          <w:szCs w:val="18"/>
          <w:lang w:eastAsia="cs-CZ"/>
        </w:rPr>
        <w:t xml:space="preserve"> v restauraci Na </w:t>
      </w:r>
      <w:proofErr w:type="spellStart"/>
      <w:r w:rsidR="00EC4FF1" w:rsidRPr="00424E75">
        <w:rPr>
          <w:rFonts w:ascii="Arial" w:eastAsia="Times New Roman" w:hAnsi="Arial" w:cs="Arial"/>
          <w:sz w:val="18"/>
          <w:szCs w:val="18"/>
          <w:lang w:eastAsia="cs-CZ"/>
        </w:rPr>
        <w:t>Kocandě</w:t>
      </w:r>
      <w:proofErr w:type="spellEnd"/>
      <w:r w:rsidR="00EC4FF1" w:rsidRPr="00424E75">
        <w:rPr>
          <w:rFonts w:ascii="Arial" w:eastAsia="Times New Roman" w:hAnsi="Arial" w:cs="Arial"/>
          <w:sz w:val="18"/>
          <w:szCs w:val="18"/>
          <w:lang w:eastAsia="cs-CZ"/>
        </w:rPr>
        <w:t xml:space="preserve"> (</w:t>
      </w:r>
      <w:hyperlink r:id="rId7" w:history="1">
        <w:r w:rsidR="00EC4FF1" w:rsidRPr="00424E75">
          <w:rPr>
            <w:rStyle w:val="Hypertextovodkaz"/>
            <w:rFonts w:ascii="Arial" w:eastAsia="Times New Roman" w:hAnsi="Arial" w:cs="Arial"/>
            <w:color w:val="auto"/>
            <w:sz w:val="18"/>
            <w:szCs w:val="18"/>
            <w:u w:val="none"/>
            <w:lang w:eastAsia="cs-CZ"/>
          </w:rPr>
          <w:t>www.nakocande.cz</w:t>
        </w:r>
      </w:hyperlink>
      <w:r w:rsidR="00EC4FF1" w:rsidRPr="00424E75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hyperlink r:id="rId8" w:history="1">
        <w:r w:rsidR="00EC4FF1" w:rsidRPr="00424E75">
          <w:rPr>
            <w:rStyle w:val="Hypertextovodkaz"/>
            <w:rFonts w:ascii="Arial" w:eastAsia="Times New Roman" w:hAnsi="Arial" w:cs="Arial"/>
            <w:color w:val="auto"/>
            <w:sz w:val="18"/>
            <w:szCs w:val="18"/>
            <w:u w:val="none"/>
            <w:lang w:eastAsia="cs-CZ"/>
          </w:rPr>
          <w:t>info@nakocande.cz</w:t>
        </w:r>
      </w:hyperlink>
      <w:r w:rsidR="00EC4FF1" w:rsidRPr="00424E75">
        <w:rPr>
          <w:rFonts w:ascii="Arial" w:eastAsia="Times New Roman" w:hAnsi="Arial" w:cs="Arial"/>
          <w:sz w:val="18"/>
          <w:szCs w:val="18"/>
          <w:lang w:eastAsia="cs-CZ"/>
        </w:rPr>
        <w:t>)</w:t>
      </w:r>
      <w:r w:rsidRPr="00C0717A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  <w:r w:rsidR="00EE4689" w:rsidRPr="00424E75">
        <w:rPr>
          <w:rFonts w:ascii="Arial" w:eastAsia="Times New Roman" w:hAnsi="Arial" w:cs="Arial"/>
          <w:sz w:val="18"/>
          <w:szCs w:val="18"/>
          <w:lang w:eastAsia="cs-CZ"/>
        </w:rPr>
        <w:t xml:space="preserve">Zkušení divadelní improvizátoři budou hrát prázdninové improvizace na nápady a náměty přítomných diváků. </w:t>
      </w:r>
      <w:r w:rsidR="004A1D43" w:rsidRPr="00424E75">
        <w:rPr>
          <w:rFonts w:ascii="Arial" w:eastAsia="Times New Roman" w:hAnsi="Arial" w:cs="Arial"/>
          <w:sz w:val="18"/>
          <w:szCs w:val="18"/>
          <w:lang w:eastAsia="cs-CZ"/>
        </w:rPr>
        <w:t>O zábavu jistě nebude nouze!</w:t>
      </w:r>
    </w:p>
    <w:p w:rsidR="00C0717A" w:rsidRPr="00C0717A" w:rsidRDefault="00C0717A" w:rsidP="00C0717A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C0717A">
        <w:rPr>
          <w:rFonts w:ascii="Arial" w:eastAsia="Times New Roman" w:hAnsi="Arial" w:cs="Arial"/>
          <w:sz w:val="18"/>
          <w:szCs w:val="18"/>
          <w:lang w:eastAsia="cs-CZ"/>
        </w:rPr>
        <w:t>K</w:t>
      </w:r>
      <w:r w:rsidR="004A1D43" w:rsidRPr="00424E75">
        <w:rPr>
          <w:rFonts w:ascii="Arial" w:eastAsia="Times New Roman" w:hAnsi="Arial" w:cs="Arial"/>
          <w:sz w:val="18"/>
          <w:szCs w:val="18"/>
          <w:lang w:eastAsia="cs-CZ"/>
        </w:rPr>
        <w:t> dobře vychlazenému pití</w:t>
      </w:r>
      <w:r w:rsidRPr="00C0717A">
        <w:rPr>
          <w:rFonts w:ascii="Arial" w:eastAsia="Times New Roman" w:hAnsi="Arial" w:cs="Arial"/>
          <w:sz w:val="18"/>
          <w:szCs w:val="18"/>
          <w:lang w:eastAsia="cs-CZ"/>
        </w:rPr>
        <w:t xml:space="preserve"> vám nabídneme také </w:t>
      </w:r>
      <w:r w:rsidR="004A1D43" w:rsidRPr="00424E75">
        <w:rPr>
          <w:rFonts w:ascii="Arial" w:eastAsia="Times New Roman" w:hAnsi="Arial" w:cs="Arial"/>
          <w:sz w:val="18"/>
          <w:szCs w:val="18"/>
          <w:lang w:eastAsia="cs-CZ"/>
        </w:rPr>
        <w:t xml:space="preserve">improvizované </w:t>
      </w:r>
      <w:r w:rsidRPr="00C0717A">
        <w:rPr>
          <w:rFonts w:ascii="Arial" w:eastAsia="Times New Roman" w:hAnsi="Arial" w:cs="Arial"/>
          <w:sz w:val="18"/>
          <w:szCs w:val="18"/>
          <w:lang w:eastAsia="cs-CZ"/>
        </w:rPr>
        <w:t>letní rady, cestovatelské tipy, ale také varování před situacemi, do kterých se o prázdninách rozhodně nechcete dostat. Podíváme se společně pod stan k </w:t>
      </w:r>
      <w:proofErr w:type="spellStart"/>
      <w:r w:rsidRPr="00C0717A">
        <w:rPr>
          <w:rFonts w:ascii="Arial" w:eastAsia="Times New Roman" w:hAnsi="Arial" w:cs="Arial"/>
          <w:sz w:val="18"/>
          <w:szCs w:val="18"/>
          <w:lang w:eastAsia="cs-CZ"/>
        </w:rPr>
        <w:t>Mácháči</w:t>
      </w:r>
      <w:proofErr w:type="spellEnd"/>
      <w:r w:rsidRPr="00C0717A">
        <w:rPr>
          <w:rFonts w:ascii="Arial" w:eastAsia="Times New Roman" w:hAnsi="Arial" w:cs="Arial"/>
          <w:sz w:val="18"/>
          <w:szCs w:val="18"/>
          <w:lang w:eastAsia="cs-CZ"/>
        </w:rPr>
        <w:t xml:space="preserve">, na hudební festival, možná sjedeme Sázavu, jako správní Češi zajedeme i do Chorvatska, doporučíme ty nejlepší tábory pro vaše ratolesti, potěšíme babičku prázdninovou návštěvou. Navíc, jak už všichni dobře víme, smíchem se hubne, takže si společně zformujeme postavu do plavek. Takže hurá </w:t>
      </w:r>
      <w:r w:rsidR="004A1D43" w:rsidRPr="00424E75">
        <w:rPr>
          <w:rFonts w:ascii="Arial" w:eastAsia="Times New Roman" w:hAnsi="Arial" w:cs="Arial"/>
          <w:sz w:val="18"/>
          <w:szCs w:val="18"/>
          <w:lang w:eastAsia="cs-CZ"/>
        </w:rPr>
        <w:t>Na Kocandu</w:t>
      </w:r>
      <w:r w:rsidRPr="00C0717A">
        <w:rPr>
          <w:rFonts w:ascii="Arial" w:eastAsia="Times New Roman" w:hAnsi="Arial" w:cs="Arial"/>
          <w:sz w:val="18"/>
          <w:szCs w:val="18"/>
          <w:lang w:eastAsia="cs-CZ"/>
        </w:rPr>
        <w:t xml:space="preserve"> na </w:t>
      </w:r>
      <w:proofErr w:type="spellStart"/>
      <w:r w:rsidRPr="00C0717A">
        <w:rPr>
          <w:rFonts w:ascii="Arial" w:eastAsia="Times New Roman" w:hAnsi="Arial" w:cs="Arial"/>
          <w:sz w:val="18"/>
          <w:szCs w:val="18"/>
          <w:lang w:eastAsia="cs-CZ"/>
        </w:rPr>
        <w:t>IMPROspeciál</w:t>
      </w:r>
      <w:proofErr w:type="spellEnd"/>
      <w:r w:rsidRPr="00C0717A">
        <w:rPr>
          <w:rFonts w:ascii="Arial" w:eastAsia="Times New Roman" w:hAnsi="Arial" w:cs="Arial"/>
          <w:sz w:val="18"/>
          <w:szCs w:val="18"/>
          <w:lang w:eastAsia="cs-CZ"/>
        </w:rPr>
        <w:t>!</w:t>
      </w:r>
      <w:r w:rsidR="004A1D43" w:rsidRPr="00424E75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4A1D43" w:rsidRPr="00C0717A">
        <w:rPr>
          <w:rFonts w:ascii="Arial" w:eastAsia="Times New Roman" w:hAnsi="Arial" w:cs="Arial"/>
          <w:sz w:val="18"/>
          <w:szCs w:val="18"/>
          <w:lang w:eastAsia="cs-CZ"/>
        </w:rPr>
        <w:t xml:space="preserve">Už cítíte slanou mořskou vodu a písek mezi prsty? Že se letos na dovolenou do zahraničí nedostanete? Nevadí! V rámci našeho </w:t>
      </w:r>
      <w:proofErr w:type="spellStart"/>
      <w:r w:rsidR="004A1D43" w:rsidRPr="00C0717A">
        <w:rPr>
          <w:rFonts w:ascii="Arial" w:eastAsia="Times New Roman" w:hAnsi="Arial" w:cs="Arial"/>
          <w:sz w:val="18"/>
          <w:szCs w:val="18"/>
          <w:lang w:eastAsia="cs-CZ"/>
        </w:rPr>
        <w:t>IMPROspeciálu</w:t>
      </w:r>
      <w:proofErr w:type="spellEnd"/>
      <w:r w:rsidR="004A1D43" w:rsidRPr="00C0717A">
        <w:rPr>
          <w:rFonts w:ascii="Arial" w:eastAsia="Times New Roman" w:hAnsi="Arial" w:cs="Arial"/>
          <w:sz w:val="18"/>
          <w:szCs w:val="18"/>
          <w:lang w:eastAsia="cs-CZ"/>
        </w:rPr>
        <w:t xml:space="preserve"> s námi procestujete celý svět!</w:t>
      </w:r>
    </w:p>
    <w:p w:rsidR="00C0717A" w:rsidRPr="00C0717A" w:rsidRDefault="004A1D43" w:rsidP="00C0717A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24E7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Více informací na emailu info@nakocande.cz</w:t>
      </w:r>
    </w:p>
    <w:p w:rsidR="00C0717A" w:rsidRPr="00C0717A" w:rsidRDefault="00C0717A" w:rsidP="00C0717A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C0717A">
        <w:rPr>
          <w:rFonts w:ascii="Arial" w:eastAsia="Times New Roman" w:hAnsi="Arial" w:cs="Arial"/>
          <w:sz w:val="18"/>
          <w:szCs w:val="18"/>
          <w:lang w:eastAsia="cs-CZ"/>
        </w:rPr>
        <w:t xml:space="preserve">Těšíme se na vaše nápady, témata a letní zážitky. Na viděnou </w:t>
      </w:r>
      <w:r w:rsidR="004A1D43" w:rsidRPr="00424E75">
        <w:rPr>
          <w:rFonts w:ascii="Arial" w:eastAsia="Times New Roman" w:hAnsi="Arial" w:cs="Arial"/>
          <w:sz w:val="18"/>
          <w:szCs w:val="18"/>
          <w:lang w:eastAsia="cs-CZ"/>
        </w:rPr>
        <w:t xml:space="preserve">Na </w:t>
      </w:r>
      <w:proofErr w:type="spellStart"/>
      <w:r w:rsidR="004A1D43" w:rsidRPr="00424E75">
        <w:rPr>
          <w:rFonts w:ascii="Arial" w:eastAsia="Times New Roman" w:hAnsi="Arial" w:cs="Arial"/>
          <w:sz w:val="18"/>
          <w:szCs w:val="18"/>
          <w:lang w:eastAsia="cs-CZ"/>
        </w:rPr>
        <w:t>Kocandě</w:t>
      </w:r>
      <w:proofErr w:type="spellEnd"/>
      <w:r w:rsidRPr="00C0717A">
        <w:rPr>
          <w:rFonts w:ascii="Arial" w:eastAsia="Times New Roman" w:hAnsi="Arial" w:cs="Arial"/>
          <w:sz w:val="18"/>
          <w:szCs w:val="18"/>
          <w:lang w:eastAsia="cs-CZ"/>
        </w:rPr>
        <w:t>!</w:t>
      </w:r>
    </w:p>
    <w:p w:rsidR="00C0717A" w:rsidRPr="00424E75" w:rsidRDefault="00C0717A" w:rsidP="00C0717A">
      <w:pPr>
        <w:pBdr>
          <w:bottom w:val="single" w:sz="12" w:space="1" w:color="auto"/>
        </w:pBd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424E7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IMPROvariace</w:t>
      </w:r>
      <w:proofErr w:type="spellEnd"/>
      <w:r w:rsidRPr="00C0717A">
        <w:rPr>
          <w:rFonts w:ascii="Arial" w:eastAsia="Times New Roman" w:hAnsi="Arial" w:cs="Arial"/>
          <w:sz w:val="18"/>
          <w:szCs w:val="18"/>
          <w:lang w:eastAsia="cs-CZ"/>
        </w:rPr>
        <w:br/>
      </w:r>
      <w:hyperlink r:id="rId9" w:tgtFrame="_blank" w:history="1">
        <w:r w:rsidRPr="00C0717A">
          <w:rPr>
            <w:rFonts w:ascii="Arial" w:eastAsia="Times New Roman" w:hAnsi="Arial" w:cs="Arial"/>
            <w:sz w:val="18"/>
            <w:szCs w:val="18"/>
            <w:lang w:eastAsia="cs-CZ"/>
          </w:rPr>
          <w:t>www.improvariace.cz</w:t>
        </w:r>
      </w:hyperlink>
      <w:r w:rsidRPr="00C0717A">
        <w:rPr>
          <w:rFonts w:ascii="Arial" w:eastAsia="Times New Roman" w:hAnsi="Arial" w:cs="Arial"/>
          <w:sz w:val="18"/>
          <w:szCs w:val="18"/>
          <w:lang w:eastAsia="cs-CZ"/>
        </w:rPr>
        <w:br/>
        <w:t>info@improvariace.cz</w:t>
      </w:r>
      <w:r w:rsidRPr="00C0717A">
        <w:rPr>
          <w:rFonts w:ascii="Arial" w:eastAsia="Times New Roman" w:hAnsi="Arial" w:cs="Arial"/>
          <w:sz w:val="18"/>
          <w:szCs w:val="18"/>
          <w:lang w:eastAsia="cs-CZ"/>
        </w:rPr>
        <w:br/>
      </w:r>
      <w:hyperlink r:id="rId10" w:history="1">
        <w:r w:rsidR="004A1D43" w:rsidRPr="00424E75">
          <w:rPr>
            <w:rStyle w:val="Hypertextovodkaz"/>
            <w:rFonts w:ascii="Arial" w:eastAsia="Times New Roman" w:hAnsi="Arial" w:cs="Arial"/>
            <w:color w:val="auto"/>
            <w:sz w:val="18"/>
            <w:szCs w:val="18"/>
            <w:u w:val="none"/>
            <w:lang w:eastAsia="cs-CZ"/>
          </w:rPr>
          <w:t>rezervace@improvariace.cz</w:t>
        </w:r>
      </w:hyperlink>
    </w:p>
    <w:p w:rsidR="004A1D43" w:rsidRPr="00C0717A" w:rsidRDefault="004A1D43" w:rsidP="00C0717A">
      <w:pPr>
        <w:pBdr>
          <w:bottom w:val="single" w:sz="12" w:space="1" w:color="auto"/>
        </w:pBd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4A1D43" w:rsidRPr="004A1D43" w:rsidRDefault="004A1D43" w:rsidP="004A1D43">
      <w:pPr>
        <w:rPr>
          <w:rFonts w:ascii="Arial" w:hAnsi="Arial" w:cs="Arial"/>
          <w:b/>
          <w:sz w:val="18"/>
          <w:szCs w:val="18"/>
        </w:rPr>
      </w:pPr>
      <w:r w:rsidRPr="004A1D43">
        <w:rPr>
          <w:rFonts w:ascii="Arial" w:hAnsi="Arial" w:cs="Arial"/>
          <w:b/>
          <w:sz w:val="18"/>
          <w:szCs w:val="18"/>
        </w:rPr>
        <w:t xml:space="preserve">O souboru </w:t>
      </w:r>
      <w:proofErr w:type="spellStart"/>
      <w:r w:rsidRPr="004A1D43">
        <w:rPr>
          <w:rFonts w:ascii="Arial" w:hAnsi="Arial" w:cs="Arial"/>
          <w:b/>
          <w:sz w:val="18"/>
          <w:szCs w:val="18"/>
        </w:rPr>
        <w:t>IMPROvariace</w:t>
      </w:r>
      <w:proofErr w:type="spellEnd"/>
      <w:r w:rsidRPr="004A1D43">
        <w:rPr>
          <w:rFonts w:ascii="Arial" w:hAnsi="Arial" w:cs="Arial"/>
          <w:b/>
          <w:sz w:val="18"/>
          <w:szCs w:val="18"/>
        </w:rPr>
        <w:t>:</w:t>
      </w:r>
    </w:p>
    <w:p w:rsidR="00C0717A" w:rsidRPr="00C0717A" w:rsidRDefault="00C0717A" w:rsidP="00C0717A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C0717A">
        <w:rPr>
          <w:rFonts w:ascii="Arial" w:eastAsia="Times New Roman" w:hAnsi="Arial" w:cs="Arial"/>
          <w:sz w:val="18"/>
          <w:szCs w:val="18"/>
          <w:lang w:eastAsia="cs-CZ"/>
        </w:rPr>
        <w:t xml:space="preserve">Divadelní soubor </w:t>
      </w:r>
      <w:proofErr w:type="spellStart"/>
      <w:r w:rsidRPr="00C0717A">
        <w:rPr>
          <w:rFonts w:ascii="Arial" w:eastAsia="Times New Roman" w:hAnsi="Arial" w:cs="Arial"/>
          <w:sz w:val="18"/>
          <w:szCs w:val="18"/>
          <w:lang w:eastAsia="cs-CZ"/>
        </w:rPr>
        <w:t>IMPROvariace</w:t>
      </w:r>
      <w:proofErr w:type="spellEnd"/>
      <w:r w:rsidRPr="00C0717A">
        <w:rPr>
          <w:rFonts w:ascii="Arial" w:eastAsia="Times New Roman" w:hAnsi="Arial" w:cs="Arial"/>
          <w:sz w:val="18"/>
          <w:szCs w:val="18"/>
          <w:lang w:eastAsia="cs-CZ"/>
        </w:rPr>
        <w:t xml:space="preserve"> je složen ze dvou improvizačních týmů – Ext.</w:t>
      </w:r>
      <w:proofErr w:type="gramStart"/>
      <w:r w:rsidRPr="00C0717A">
        <w:rPr>
          <w:rFonts w:ascii="Arial" w:eastAsia="Times New Roman" w:hAnsi="Arial" w:cs="Arial"/>
          <w:sz w:val="18"/>
          <w:szCs w:val="18"/>
          <w:lang w:eastAsia="cs-CZ"/>
        </w:rPr>
        <w:t>A.SE</w:t>
      </w:r>
      <w:proofErr w:type="gramEnd"/>
      <w:r w:rsidRPr="00C0717A">
        <w:rPr>
          <w:rFonts w:ascii="Arial" w:eastAsia="Times New Roman" w:hAnsi="Arial" w:cs="Arial"/>
          <w:sz w:val="18"/>
          <w:szCs w:val="18"/>
          <w:lang w:eastAsia="cs-CZ"/>
        </w:rPr>
        <w:t>. (Extra aktivní sestava) a </w:t>
      </w:r>
      <w:proofErr w:type="spellStart"/>
      <w:r w:rsidRPr="00C0717A">
        <w:rPr>
          <w:rFonts w:ascii="Arial" w:eastAsia="Times New Roman" w:hAnsi="Arial" w:cs="Arial"/>
          <w:sz w:val="18"/>
          <w:szCs w:val="18"/>
          <w:lang w:eastAsia="cs-CZ"/>
        </w:rPr>
        <w:t>Vý.K.</w:t>
      </w:r>
      <w:proofErr w:type="gramStart"/>
      <w:r w:rsidRPr="00C0717A">
        <w:rPr>
          <w:rFonts w:ascii="Arial" w:eastAsia="Times New Roman" w:hAnsi="Arial" w:cs="Arial"/>
          <w:sz w:val="18"/>
          <w:szCs w:val="18"/>
          <w:lang w:eastAsia="cs-CZ"/>
        </w:rPr>
        <w:t>Ř.I.K</w:t>
      </w:r>
      <w:proofErr w:type="spellEnd"/>
      <w:r w:rsidRPr="00C0717A">
        <w:rPr>
          <w:rFonts w:ascii="Arial" w:eastAsia="Times New Roman" w:hAnsi="Arial" w:cs="Arial"/>
          <w:sz w:val="18"/>
          <w:szCs w:val="18"/>
          <w:lang w:eastAsia="cs-CZ"/>
        </w:rPr>
        <w:t>.</w:t>
      </w:r>
      <w:proofErr w:type="gramEnd"/>
      <w:r w:rsidRPr="00C0717A">
        <w:rPr>
          <w:rFonts w:ascii="Arial" w:eastAsia="Times New Roman" w:hAnsi="Arial" w:cs="Arial"/>
          <w:sz w:val="18"/>
          <w:szCs w:val="18"/>
          <w:lang w:eastAsia="cs-CZ"/>
        </w:rPr>
        <w:t xml:space="preserve"> (Výjimečný kolektiv řádných improvizačních kamarádů), které se zabývají již několik let divadelní improvizací. Vznikly původně jako členské týmy České improvizační ligy, v roce 2008 však opustily však toto sdružení, protože se kromě improvizačních zápasů začaly věnovat také rozvoji dalších improvizačních forem. V současné době se především starší skupina Ext.</w:t>
      </w:r>
      <w:proofErr w:type="gramStart"/>
      <w:r w:rsidRPr="00C0717A">
        <w:rPr>
          <w:rFonts w:ascii="Arial" w:eastAsia="Times New Roman" w:hAnsi="Arial" w:cs="Arial"/>
          <w:sz w:val="18"/>
          <w:szCs w:val="18"/>
          <w:lang w:eastAsia="cs-CZ"/>
        </w:rPr>
        <w:t>A.SE</w:t>
      </w:r>
      <w:proofErr w:type="gramEnd"/>
      <w:r w:rsidRPr="00C0717A">
        <w:rPr>
          <w:rFonts w:ascii="Arial" w:eastAsia="Times New Roman" w:hAnsi="Arial" w:cs="Arial"/>
          <w:sz w:val="18"/>
          <w:szCs w:val="18"/>
          <w:lang w:eastAsia="cs-CZ"/>
        </w:rPr>
        <w:t>. zaměřuje na improvizace delšího formátu (celovečerní improvizované hry, tzv. </w:t>
      </w:r>
      <w:proofErr w:type="spellStart"/>
      <w:r w:rsidRPr="00C0717A">
        <w:rPr>
          <w:rFonts w:ascii="Arial" w:eastAsia="Times New Roman" w:hAnsi="Arial" w:cs="Arial"/>
          <w:sz w:val="18"/>
          <w:szCs w:val="18"/>
          <w:lang w:eastAsia="cs-CZ"/>
        </w:rPr>
        <w:t>improvariace</w:t>
      </w:r>
      <w:proofErr w:type="spellEnd"/>
      <w:r w:rsidRPr="00C0717A">
        <w:rPr>
          <w:rFonts w:ascii="Arial" w:eastAsia="Times New Roman" w:hAnsi="Arial" w:cs="Arial"/>
          <w:sz w:val="18"/>
          <w:szCs w:val="18"/>
          <w:lang w:eastAsia="cs-CZ"/>
        </w:rPr>
        <w:t xml:space="preserve">), též experimentují v improvizacích s literární nebo filmovou předlohou, zabývají se též formáty divadelních sportů podle </w:t>
      </w:r>
      <w:proofErr w:type="spellStart"/>
      <w:r w:rsidRPr="00C0717A">
        <w:rPr>
          <w:rFonts w:ascii="Arial" w:eastAsia="Times New Roman" w:hAnsi="Arial" w:cs="Arial"/>
          <w:sz w:val="18"/>
          <w:szCs w:val="18"/>
          <w:lang w:eastAsia="cs-CZ"/>
        </w:rPr>
        <w:t>Keitha</w:t>
      </w:r>
      <w:proofErr w:type="spellEnd"/>
      <w:r w:rsidRPr="00C0717A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C0717A">
        <w:rPr>
          <w:rFonts w:ascii="Arial" w:eastAsia="Times New Roman" w:hAnsi="Arial" w:cs="Arial"/>
          <w:sz w:val="18"/>
          <w:szCs w:val="18"/>
          <w:lang w:eastAsia="cs-CZ"/>
        </w:rPr>
        <w:t>Johnstona</w:t>
      </w:r>
      <w:proofErr w:type="spellEnd"/>
      <w:r w:rsidRPr="00C0717A">
        <w:rPr>
          <w:rFonts w:ascii="Arial" w:eastAsia="Times New Roman" w:hAnsi="Arial" w:cs="Arial"/>
          <w:sz w:val="18"/>
          <w:szCs w:val="18"/>
          <w:lang w:eastAsia="cs-CZ"/>
        </w:rPr>
        <w:t>, ad. Oba týmy však neopouštějí ani pole improvizačních zápasů a turnajů, snaží se do nich však zpátky vnést sportovní náboj a akcentovat tak paradoxní, ale divácky velice přitažlivé spojení divadla a sportu.</w:t>
      </w:r>
    </w:p>
    <w:p w:rsidR="00C0717A" w:rsidRPr="00C0717A" w:rsidRDefault="00C0717A" w:rsidP="00C0717A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C0717A">
        <w:rPr>
          <w:rFonts w:ascii="Arial" w:eastAsia="Times New Roman" w:hAnsi="Arial" w:cs="Arial"/>
          <w:sz w:val="18"/>
          <w:szCs w:val="18"/>
          <w:lang w:eastAsia="cs-CZ"/>
        </w:rPr>
        <w:t>Obě divadelní skupiny se schází pravidelně jednou týdně na trénink/zkoušku o rozsahu dvou hodin, na kterých prochází základní divadelní průpravou, učí se pracovat s hlasem a pohybem jako hereckým výrazovým prostředkem, zdokonalují improvizační principy pohotové reakce, spolupráce a fantazie, ale i pracují na vystavění divadelních rolí a příběhu. Jedná se o spolek lidí (většinově studentů středních a vysokých škol), jež spojuje zájmem o amatérské divadlo a kteří si bez zásadnějších hereckých zkušeností rádi pohrávají a variují divadelní improvizaci.</w:t>
      </w:r>
    </w:p>
    <w:p w:rsidR="00C0717A" w:rsidRDefault="00C0717A"/>
    <w:sectPr w:rsidR="00C0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A0F7B"/>
    <w:multiLevelType w:val="hybridMultilevel"/>
    <w:tmpl w:val="B316D04C"/>
    <w:lvl w:ilvl="0" w:tplc="6F14C1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7A"/>
    <w:rsid w:val="003C061C"/>
    <w:rsid w:val="00424E75"/>
    <w:rsid w:val="004A1D43"/>
    <w:rsid w:val="00C0717A"/>
    <w:rsid w:val="00EC4FF1"/>
    <w:rsid w:val="00E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0717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C4F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A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0717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C4F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A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091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kocand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kocand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rovariace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zervace@improvaria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.facebook.com/l.php?u=http%3A%2F%2Fwww.improvariace.cz%2F&amp;h=jAQEOgPG9&amp;enc=AZPynoiMZKbgib_ELBLO1qWB_Lkpvh_7DzwHFJ0JzokMAHOcllDNJku7Hm8FN4RREDI&amp;s=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Urban</dc:creator>
  <cp:lastModifiedBy>Jan Urban</cp:lastModifiedBy>
  <cp:revision>3</cp:revision>
  <dcterms:created xsi:type="dcterms:W3CDTF">2015-07-24T09:34:00Z</dcterms:created>
  <dcterms:modified xsi:type="dcterms:W3CDTF">2015-07-24T10:10:00Z</dcterms:modified>
</cp:coreProperties>
</file>