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72"/>
          <w:szCs w:val="72"/>
        </w:rPr>
      </w:pPr>
      <w:r>
        <w:rPr>
          <w:rFonts w:ascii="Calibri,Bold" w:hAnsi="Calibri,Bold" w:cs="Calibri,Bold"/>
          <w:b/>
          <w:bCs/>
          <w:iCs w:val="0"/>
          <w:color w:val="292929"/>
          <w:sz w:val="72"/>
          <w:szCs w:val="72"/>
        </w:rPr>
        <w:t>OTVÍRÁNÍ 2016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</w:pPr>
      <w:r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  <w:t xml:space="preserve">pražská přehlídka dětského divadla </w:t>
      </w:r>
      <w:r>
        <w:rPr>
          <w:rFonts w:ascii="Symbol" w:hAnsi="Symbol" w:cs="Symbol"/>
          <w:iCs w:val="0"/>
          <w:color w:val="292929"/>
          <w:sz w:val="28"/>
          <w:szCs w:val="28"/>
        </w:rPr>
        <w:t></w:t>
      </w:r>
      <w:r>
        <w:rPr>
          <w:rFonts w:ascii="Symbol" w:hAnsi="Symbol" w:cs="Symbol"/>
          <w:iCs w:val="0"/>
          <w:color w:val="292929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  <w:t xml:space="preserve">2. – 3. dubna, Karlínské Spektrum, Studio </w:t>
      </w:r>
      <w:proofErr w:type="spellStart"/>
      <w:r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  <w:t>Alta</w:t>
      </w:r>
      <w:proofErr w:type="spellEnd"/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</w:pPr>
      <w:r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  <w:t>SOBOTA 2. dubna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  <w:t>KARLÍNSKÉ SPEKTRUM, Karlínské nám. 7, Praha 8 – Karlín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10.00–12.45 zahájení přehlídky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Mrňata, ZUŠ Praha 7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Hrajeme si jako kdysi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KUK-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átko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>, ZUŠ Štítného, Praha 3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Tak tady mě máte…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UŽVAK, Divadlo pro Zličín, Praha 5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Pokračování příště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KUK-u-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řice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>, ZUŠ Štítného, Praha 3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Černošský Pán Bůh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13.20–15.05 Ty-já-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tr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 xml:space="preserve"> – Před oponou, DDM Praha 7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Amélie a tma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Divadelní studio Kampak!, DDM Praha 9 – Prosek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Hra na Robina Hooda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color w:val="292929"/>
          <w:sz w:val="24"/>
          <w:szCs w:val="24"/>
        </w:rPr>
      </w:pPr>
      <w:r>
        <w:rPr>
          <w:rFonts w:ascii="Calibri,Italic" w:hAnsi="Calibri,Italic" w:cs="Calibri,Italic"/>
          <w:i/>
          <w:color w:val="292929"/>
          <w:sz w:val="24"/>
          <w:szCs w:val="24"/>
        </w:rPr>
        <w:t>15.15–17.15 diskuse pro vedoucí souborů, diskusní klub pro děti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</w:pPr>
      <w:r>
        <w:rPr>
          <w:rFonts w:ascii="Calibri,Bold" w:hAnsi="Calibri,Bold" w:cs="Calibri,Bold"/>
          <w:b/>
          <w:bCs/>
          <w:iCs w:val="0"/>
          <w:color w:val="292929"/>
          <w:sz w:val="28"/>
          <w:szCs w:val="28"/>
        </w:rPr>
        <w:t>NEDĚLE 3. dubna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  <w:t>STUDIO ALTA, U Výstaviště 21, Praha 7 – Holešovice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 xml:space="preserve">10.00–11.10 Taneční studio 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Light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 xml:space="preserve"> při ZUŠ Na Popelce, Praha 5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Máslová Líza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 xml:space="preserve">Taneční studio 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Light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 xml:space="preserve"> při ZUŠ Na Popelce, Praha 5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Puntíkáři</w:t>
      </w:r>
      <w:proofErr w:type="spellEnd"/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, pachatelé dobrých skutků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Knoflík, Slivenecký klub Švestka, Praha 5 – Slivenec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Na kolečkách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color w:val="292929"/>
          <w:sz w:val="24"/>
          <w:szCs w:val="24"/>
        </w:rPr>
      </w:pPr>
      <w:r>
        <w:rPr>
          <w:rFonts w:ascii="Calibri,Italic" w:hAnsi="Calibri,Italic" w:cs="Calibri,Italic"/>
          <w:i/>
          <w:color w:val="292929"/>
          <w:sz w:val="24"/>
          <w:szCs w:val="24"/>
        </w:rPr>
        <w:t>11.30–12.30 diskuse pro vedoucí souborů, diskusní klub pro děti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E46C0A"/>
          <w:sz w:val="24"/>
          <w:szCs w:val="24"/>
        </w:rPr>
        <w:t>KARLÍNSKÉ SPEKTRUM, Karlínské nám. 7, Praha 8 – Karlín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 xml:space="preserve">13.30–15.00 </w:t>
      </w:r>
      <w:proofErr w:type="spellStart"/>
      <w:r>
        <w:rPr>
          <w:rFonts w:ascii="Calibri" w:hAnsi="Calibri" w:cs="Calibri"/>
          <w:iCs w:val="0"/>
          <w:color w:val="292929"/>
          <w:sz w:val="24"/>
          <w:szCs w:val="24"/>
        </w:rPr>
        <w:t>Dismanův</w:t>
      </w:r>
      <w:proofErr w:type="spellEnd"/>
      <w:r>
        <w:rPr>
          <w:rFonts w:ascii="Calibri" w:hAnsi="Calibri" w:cs="Calibri"/>
          <w:iCs w:val="0"/>
          <w:color w:val="292929"/>
          <w:sz w:val="24"/>
          <w:szCs w:val="24"/>
        </w:rPr>
        <w:t xml:space="preserve"> rozhlasový dětský soubor, Český rozhlas, Praha 2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 xml:space="preserve">O </w:t>
      </w:r>
      <w:proofErr w:type="spellStart"/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žabě</w:t>
      </w:r>
      <w:proofErr w:type="spellEnd"/>
      <w:proofErr w:type="gramEnd"/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, starém veteránovi a ozvěně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Divadlo Náhoda, Masarykova ZŠ, Praha 9 – Klánovice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Kde se vzaly Klánovice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 w:val="0"/>
          <w:color w:val="292929"/>
          <w:sz w:val="24"/>
          <w:szCs w:val="24"/>
        </w:rPr>
      </w:pPr>
      <w:r>
        <w:rPr>
          <w:rFonts w:ascii="Calibri" w:hAnsi="Calibri" w:cs="Calibri"/>
          <w:iCs w:val="0"/>
          <w:color w:val="292929"/>
          <w:sz w:val="24"/>
          <w:szCs w:val="24"/>
        </w:rPr>
        <w:t>Pecka, ZUŠ Na Popelce, Praha 5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</w:pPr>
      <w:r>
        <w:rPr>
          <w:rFonts w:ascii="Calibri,Bold" w:hAnsi="Calibri,Bold" w:cs="Calibri,Bold"/>
          <w:b/>
          <w:bCs/>
          <w:iCs w:val="0"/>
          <w:color w:val="292929"/>
          <w:sz w:val="24"/>
          <w:szCs w:val="24"/>
        </w:rPr>
        <w:t>Plavčík Jan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color w:val="292929"/>
          <w:sz w:val="24"/>
          <w:szCs w:val="24"/>
        </w:rPr>
      </w:pPr>
      <w:r>
        <w:rPr>
          <w:rFonts w:ascii="Calibri,Italic" w:hAnsi="Calibri,Italic" w:cs="Calibri,Italic"/>
          <w:i/>
          <w:color w:val="292929"/>
          <w:sz w:val="24"/>
          <w:szCs w:val="24"/>
        </w:rPr>
        <w:t>15.15–16.30 diskusní klub pro děti</w:t>
      </w:r>
    </w:p>
    <w:p w:rsidR="003C48CF" w:rsidRDefault="003C48CF" w:rsidP="003C48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color w:val="292929"/>
          <w:sz w:val="24"/>
          <w:szCs w:val="24"/>
        </w:rPr>
      </w:pPr>
      <w:r>
        <w:rPr>
          <w:rFonts w:ascii="Calibri,Italic" w:hAnsi="Calibri,Italic" w:cs="Calibri,Italic"/>
          <w:i/>
          <w:color w:val="292929"/>
          <w:sz w:val="24"/>
          <w:szCs w:val="24"/>
        </w:rPr>
        <w:t>15.30–16.30 diskuse pro vedoucí souborů</w:t>
      </w:r>
    </w:p>
    <w:p w:rsidR="0013288F" w:rsidRDefault="003C48CF" w:rsidP="003C48CF">
      <w:r>
        <w:rPr>
          <w:rFonts w:ascii="Calibri" w:hAnsi="Calibri" w:cs="Calibri"/>
          <w:iCs w:val="0"/>
          <w:color w:val="292929"/>
          <w:sz w:val="24"/>
          <w:szCs w:val="24"/>
        </w:rPr>
        <w:t>16.30–16.45 zakončení přehlídky</w:t>
      </w:r>
      <w:bookmarkStart w:id="0" w:name="_GoBack"/>
      <w:bookmarkEnd w:id="0"/>
    </w:p>
    <w:sectPr w:rsidR="0013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1A241B88"/>
    <w:lvl w:ilvl="0" w:tplc="AEBE1B8E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CF"/>
    <w:rsid w:val="0013288F"/>
    <w:rsid w:val="003C48CF"/>
    <w:rsid w:val="006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1CD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D41C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41C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41C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41C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41C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41C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41C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41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41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1C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6D41C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1C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1C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1C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1C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41C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41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41C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41CD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41C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D41C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D41C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41C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D41CD"/>
    <w:rPr>
      <w:b/>
      <w:bCs/>
      <w:spacing w:val="0"/>
    </w:rPr>
  </w:style>
  <w:style w:type="character" w:styleId="Zvraznn">
    <w:name w:val="Emphasis"/>
    <w:uiPriority w:val="20"/>
    <w:qFormat/>
    <w:rsid w:val="006D41C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D41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41CD"/>
    <w:pPr>
      <w:numPr>
        <w:numId w:val="3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D41CD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D41CD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41C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41C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D41C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D41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D41CD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D41CD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D41C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41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1CD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D41C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41C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41C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41C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41C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41C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41C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41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41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1C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6D41C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1C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1C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1C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1C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41C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41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41C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41CD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41C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D41C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D41C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41C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D41CD"/>
    <w:rPr>
      <w:b/>
      <w:bCs/>
      <w:spacing w:val="0"/>
    </w:rPr>
  </w:style>
  <w:style w:type="character" w:styleId="Zvraznn">
    <w:name w:val="Emphasis"/>
    <w:uiPriority w:val="20"/>
    <w:qFormat/>
    <w:rsid w:val="006D41C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D41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41CD"/>
    <w:pPr>
      <w:numPr>
        <w:numId w:val="3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D41CD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D41CD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41C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41C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D41C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D41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D41CD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D41CD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D41C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4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Živl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Štrbová</dc:creator>
  <cp:lastModifiedBy>Jana Štrbová</cp:lastModifiedBy>
  <cp:revision>1</cp:revision>
  <dcterms:created xsi:type="dcterms:W3CDTF">2016-04-01T18:30:00Z</dcterms:created>
  <dcterms:modified xsi:type="dcterms:W3CDTF">2016-04-01T18:31:00Z</dcterms:modified>
</cp:coreProperties>
</file>